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67BC1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F00A99" w:rsidRDefault="00046B6B" w:rsidP="00914F3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67BC1">
              <w:rPr>
                <w:sz w:val="24"/>
                <w:szCs w:val="24"/>
              </w:rPr>
              <w:t xml:space="preserve"> B/22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00A99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64D7D" w:rsidRPr="00F905E8" w:rsidRDefault="00964D7D" w:rsidP="00964D7D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F00A99" w:rsidRPr="00742916" w:rsidRDefault="00964D7D" w:rsidP="00964D7D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22575F" w:rsidRDefault="00876317" w:rsidP="00102E38">
            <w:pPr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II/4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22575F" w:rsidRDefault="00876317" w:rsidP="00F00A99">
            <w:pPr>
              <w:jc w:val="center"/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22575F" w:rsidRDefault="00C25345" w:rsidP="0022575F">
            <w:pPr>
              <w:rPr>
                <w:sz w:val="24"/>
                <w:szCs w:val="24"/>
              </w:rPr>
            </w:pPr>
            <w:r w:rsidRPr="0022575F">
              <w:rPr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964D7D" w:rsidP="008711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c</w:t>
            </w:r>
            <w:r w:rsidR="00871199" w:rsidRPr="00871199">
              <w:rPr>
                <w:sz w:val="24"/>
                <w:szCs w:val="24"/>
              </w:rPr>
              <w:t>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Metodologia badań i jej znaczenia w naukach społecznych</w:t>
            </w:r>
          </w:p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Paradygmaty naukowe w badaniach społecznych: pozytywistyczny, humanistyczny</w:t>
            </w:r>
          </w:p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Proces badawczy w różnych typach badań: poznawcze, dla potrzeb praktyki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Przedmiot i cel badań społecznych. Definiowanie zmiennych; wybrane kategorie zmiennych: niezależne, pośredniczące i zależ</w:t>
            </w:r>
            <w:r>
              <w:rPr>
                <w:lang w:eastAsia="en-US"/>
              </w:rPr>
              <w:t>ne; operacjonalizacja zmiennych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Istota i rodzaje wskaźników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Skale pomiarów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</w:p>
          <w:p w:rsidR="00876317" w:rsidRPr="004A78BB" w:rsidRDefault="00B25CEC" w:rsidP="00F378B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 w:rsidRPr="00F67354">
              <w:rPr>
                <w:color w:val="000000"/>
              </w:rPr>
              <w:t>Etyczne aspekty badań empirycznych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Planowanie jakościowych badań naukowych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Rodzaje badań</w:t>
            </w:r>
            <w:r w:rsidR="00667BC1">
              <w:rPr>
                <w:sz w:val="24"/>
                <w:szCs w:val="24"/>
              </w:rPr>
              <w:t xml:space="preserve"> ilościowych.</w:t>
            </w:r>
            <w:r w:rsidRPr="00B25CEC">
              <w:rPr>
                <w:sz w:val="24"/>
                <w:szCs w:val="24"/>
              </w:rPr>
              <w:t xml:space="preserve">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Podstawy działalności badawczej człowieka: cele i problemy badawcze w badaniach </w:t>
            </w:r>
            <w:r w:rsidR="00667BC1">
              <w:rPr>
                <w:sz w:val="24"/>
                <w:szCs w:val="24"/>
              </w:rPr>
              <w:t>ilościowych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Metody i techniki badawcze oraz dobór próby w badaniach </w:t>
            </w:r>
            <w:r w:rsidR="00667BC1">
              <w:rPr>
                <w:sz w:val="24"/>
                <w:szCs w:val="24"/>
              </w:rPr>
              <w:t>ilościowych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Konstruowanie wybranych narzędzi badawczych</w:t>
            </w:r>
          </w:p>
          <w:p w:rsidR="00667BC1" w:rsidRDefault="003355B4" w:rsidP="00667BC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Analiza i opracowanie materiałów badawczych</w:t>
            </w:r>
            <w:r w:rsidR="00667BC1">
              <w:rPr>
                <w:sz w:val="24"/>
                <w:szCs w:val="24"/>
              </w:rPr>
              <w:t xml:space="preserve">. Wykorzystanie programu </w:t>
            </w:r>
            <w:proofErr w:type="spellStart"/>
            <w:r w:rsidR="00667BC1">
              <w:rPr>
                <w:sz w:val="24"/>
                <w:szCs w:val="24"/>
              </w:rPr>
              <w:t>Statistica</w:t>
            </w:r>
            <w:proofErr w:type="spellEnd"/>
            <w:r w:rsidR="00667BC1">
              <w:rPr>
                <w:sz w:val="24"/>
                <w:szCs w:val="24"/>
              </w:rPr>
              <w:t xml:space="preserve"> PL13 w analizach statystycznych. </w:t>
            </w:r>
          </w:p>
          <w:p w:rsidR="003355B4" w:rsidRPr="00667BC1" w:rsidRDefault="00667BC1" w:rsidP="00667BC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materiału empirycznego. Budowa tabel i wykresów.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Łobocki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  <w:p w:rsidR="00667BC1" w:rsidRPr="000A7194" w:rsidRDefault="00667BC1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Podręcznik do statystyki: </w:t>
            </w:r>
            <w:r w:rsidRPr="00EE5FAA">
              <w:rPr>
                <w:sz w:val="24"/>
                <w:szCs w:val="24"/>
              </w:rPr>
              <w:t>https://www.statsoft.pl/textbook/stathome.html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Brzeziński J., Metodologia badań psychologicznych, Warszawa </w:t>
            </w:r>
            <w:r w:rsidRPr="000A7194">
              <w:rPr>
                <w:sz w:val="24"/>
                <w:szCs w:val="24"/>
              </w:rPr>
              <w:lastRenderedPageBreak/>
              <w:t>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Default="003355B4" w:rsidP="00217BEC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  <w:p w:rsidR="00667BC1" w:rsidRPr="00C25345" w:rsidRDefault="00667BC1" w:rsidP="00217BEC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Default="003355B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B25CEC" w:rsidRDefault="003355B4" w:rsidP="00102E38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Indywidualne rozwiązywanie zadań na zajęciach, </w:t>
            </w:r>
            <w:r w:rsidRPr="00B25CEC">
              <w:rPr>
                <w:rFonts w:cs="Times-Roman"/>
                <w:sz w:val="24"/>
                <w:szCs w:val="24"/>
              </w:rPr>
              <w:t>aktywn</w:t>
            </w:r>
            <w:r w:rsidR="00667BC1">
              <w:rPr>
                <w:rFonts w:cs="Times-Roman"/>
                <w:sz w:val="24"/>
                <w:szCs w:val="24"/>
              </w:rPr>
              <w:t>ość</w:t>
            </w:r>
            <w:r w:rsidRPr="00B25CEC">
              <w:rPr>
                <w:rFonts w:cs="Times-Roman"/>
                <w:sz w:val="24"/>
                <w:szCs w:val="24"/>
              </w:rPr>
              <w:t xml:space="preserve">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B25CEC" w:rsidRDefault="003355B4" w:rsidP="00102E38">
            <w:pPr>
              <w:rPr>
                <w:sz w:val="22"/>
                <w:szCs w:val="22"/>
              </w:rPr>
            </w:pPr>
            <w:r w:rsidRPr="00B25CEC"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B25CEC" w:rsidRDefault="003355B4" w:rsidP="00102E38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Praca w grupach, </w:t>
            </w:r>
            <w:r w:rsidRPr="00B25CEC">
              <w:rPr>
                <w:rFonts w:cs="Times-Roman"/>
                <w:sz w:val="24"/>
                <w:szCs w:val="24"/>
              </w:rPr>
              <w:t xml:space="preserve">projekt i </w:t>
            </w:r>
            <w:r w:rsidRPr="00B25CEC">
              <w:rPr>
                <w:rFonts w:cs="TTBC080D60t00"/>
                <w:sz w:val="24"/>
                <w:szCs w:val="24"/>
              </w:rPr>
              <w:t>ć</w:t>
            </w:r>
            <w:r w:rsidRPr="00B25CEC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B25CEC" w:rsidRDefault="003355B4" w:rsidP="00102E38">
            <w:pPr>
              <w:rPr>
                <w:sz w:val="22"/>
                <w:szCs w:val="22"/>
              </w:rPr>
            </w:pPr>
            <w:r w:rsidRPr="00B25CEC"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Pr="00B25CEC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B25C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Default="00876317" w:rsidP="00217BEC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Zaliczenie na ocenę.</w:t>
            </w:r>
          </w:p>
          <w:p w:rsidR="00667BC1" w:rsidRDefault="00667BC1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10%</w:t>
            </w:r>
          </w:p>
          <w:p w:rsidR="00667BC1" w:rsidRDefault="00667BC1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zadań – 10%</w:t>
            </w:r>
          </w:p>
          <w:p w:rsidR="00667BC1" w:rsidRDefault="00667BC1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 – 10%</w:t>
            </w:r>
          </w:p>
          <w:p w:rsidR="003355B4" w:rsidRDefault="00667BC1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– </w:t>
            </w:r>
            <w:r w:rsidR="00C12C6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0%</w:t>
            </w:r>
          </w:p>
          <w:p w:rsidR="00C12C6A" w:rsidRPr="00B25CEC" w:rsidRDefault="00C12C6A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50%</w:t>
            </w: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B25CEC" w:rsidRDefault="00F00A9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CE1584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B25CEC" w:rsidRDefault="00F00A9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305CA9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</w:t>
            </w:r>
            <w:r w:rsidR="00F00A99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B25CEC" w:rsidRDefault="00F00A9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355B4" w:rsidRPr="00B25CEC" w:rsidRDefault="00F00A9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B25CEC" w:rsidRDefault="00F00A9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5</w:t>
            </w:r>
            <w:r w:rsidR="00876317" w:rsidRPr="00B25C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B25CEC" w:rsidRDefault="00F00A9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3355B4" w:rsidP="00964D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2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2</w:t>
            </w:r>
          </w:p>
          <w:p w:rsidR="003355B4" w:rsidRPr="00B25CEC" w:rsidRDefault="00876317" w:rsidP="00964D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(PEDAGOGIKA)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87631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0,</w:t>
            </w:r>
            <w:r w:rsidR="00F00A99">
              <w:rPr>
                <w:b/>
                <w:sz w:val="24"/>
                <w:szCs w:val="24"/>
              </w:rPr>
              <w:t>6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1</w:t>
            </w:r>
            <w:r w:rsidR="00141D5E" w:rsidRPr="00B25CEC">
              <w:rPr>
                <w:b/>
                <w:sz w:val="24"/>
                <w:szCs w:val="24"/>
              </w:rPr>
              <w:t>,4</w:t>
            </w:r>
          </w:p>
        </w:tc>
      </w:tr>
    </w:tbl>
    <w:p w:rsidR="00926757" w:rsidRDefault="00926757"/>
    <w:sectPr w:rsidR="00926757" w:rsidSect="00964D7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6B6B"/>
    <w:rsid w:val="0005133F"/>
    <w:rsid w:val="000573E3"/>
    <w:rsid w:val="00081B12"/>
    <w:rsid w:val="00083C64"/>
    <w:rsid w:val="00095CA9"/>
    <w:rsid w:val="000D2E2A"/>
    <w:rsid w:val="000E1BD2"/>
    <w:rsid w:val="00102E38"/>
    <w:rsid w:val="00110B0A"/>
    <w:rsid w:val="0012055E"/>
    <w:rsid w:val="00141D5E"/>
    <w:rsid w:val="001622AA"/>
    <w:rsid w:val="001B56B2"/>
    <w:rsid w:val="001E66EA"/>
    <w:rsid w:val="001F3AB5"/>
    <w:rsid w:val="00217BEC"/>
    <w:rsid w:val="0022575F"/>
    <w:rsid w:val="002402D7"/>
    <w:rsid w:val="00292893"/>
    <w:rsid w:val="002A0977"/>
    <w:rsid w:val="002D4AD6"/>
    <w:rsid w:val="00305CA9"/>
    <w:rsid w:val="003355B4"/>
    <w:rsid w:val="00340692"/>
    <w:rsid w:val="003E4889"/>
    <w:rsid w:val="00423260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67BC1"/>
    <w:rsid w:val="006C7DB2"/>
    <w:rsid w:val="00785125"/>
    <w:rsid w:val="007C78B0"/>
    <w:rsid w:val="007F5341"/>
    <w:rsid w:val="00871199"/>
    <w:rsid w:val="008752E5"/>
    <w:rsid w:val="00876317"/>
    <w:rsid w:val="008C2F87"/>
    <w:rsid w:val="00900650"/>
    <w:rsid w:val="00914F35"/>
    <w:rsid w:val="0091600F"/>
    <w:rsid w:val="0092458B"/>
    <w:rsid w:val="00926757"/>
    <w:rsid w:val="0094566C"/>
    <w:rsid w:val="00964D7D"/>
    <w:rsid w:val="00970CAA"/>
    <w:rsid w:val="009934DF"/>
    <w:rsid w:val="00993744"/>
    <w:rsid w:val="009B18EF"/>
    <w:rsid w:val="009B1E54"/>
    <w:rsid w:val="009C219C"/>
    <w:rsid w:val="009D1301"/>
    <w:rsid w:val="009F3240"/>
    <w:rsid w:val="00A42282"/>
    <w:rsid w:val="00A82DF8"/>
    <w:rsid w:val="00AA26A3"/>
    <w:rsid w:val="00AE5499"/>
    <w:rsid w:val="00AF1A61"/>
    <w:rsid w:val="00B12782"/>
    <w:rsid w:val="00B25CEC"/>
    <w:rsid w:val="00B346B8"/>
    <w:rsid w:val="00B71CD7"/>
    <w:rsid w:val="00BF09B6"/>
    <w:rsid w:val="00C12C6A"/>
    <w:rsid w:val="00C25345"/>
    <w:rsid w:val="00C40049"/>
    <w:rsid w:val="00C7503B"/>
    <w:rsid w:val="00C81379"/>
    <w:rsid w:val="00C94F3E"/>
    <w:rsid w:val="00CA7366"/>
    <w:rsid w:val="00CE1584"/>
    <w:rsid w:val="00CF3D2D"/>
    <w:rsid w:val="00D274D5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00A99"/>
    <w:rsid w:val="00F25932"/>
    <w:rsid w:val="00F3074D"/>
    <w:rsid w:val="00F357A7"/>
    <w:rsid w:val="00F378BE"/>
    <w:rsid w:val="00F61B8E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B3DB"/>
  <w15:docId w15:val="{DF3A649B-3305-48FE-8290-B493A849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  <w:style w:type="paragraph" w:customStyle="1" w:styleId="c2">
    <w:name w:val="c2"/>
    <w:basedOn w:val="Normalny"/>
    <w:rsid w:val="00B25CE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DFAF4-1404-466C-B048-9903A4ABF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825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dcterms:created xsi:type="dcterms:W3CDTF">2019-05-04T15:39:00Z</dcterms:created>
  <dcterms:modified xsi:type="dcterms:W3CDTF">2021-08-24T16:09:00Z</dcterms:modified>
</cp:coreProperties>
</file>